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BCD" w:rsidRDefault="00EC3BCD" w:rsidP="00EC3BCD">
      <w:pPr>
        <w:jc w:val="center"/>
        <w:rPr>
          <w:rFonts w:ascii="Tahoma" w:hAnsi="Tahoma" w:cs="Tahoma"/>
          <w:b/>
          <w:color w:val="000066"/>
          <w:sz w:val="28"/>
          <w:szCs w:val="28"/>
          <w:lang w:val="el-GR"/>
        </w:rPr>
      </w:pPr>
    </w:p>
    <w:p w:rsidR="003825CB" w:rsidRPr="00EC3BCD" w:rsidRDefault="007C4F1B" w:rsidP="00EC3BCD">
      <w:pPr>
        <w:jc w:val="center"/>
        <w:rPr>
          <w:rFonts w:ascii="Tahoma" w:hAnsi="Tahoma" w:cs="Tahoma"/>
          <w:b/>
          <w:color w:val="000066"/>
          <w:sz w:val="28"/>
          <w:szCs w:val="28"/>
          <w:lang w:val="el-GR"/>
        </w:rPr>
      </w:pPr>
      <w:r w:rsidRPr="00EC3BCD">
        <w:rPr>
          <w:rFonts w:ascii="Tahoma" w:hAnsi="Tahoma" w:cs="Tahoma"/>
          <w:b/>
          <w:color w:val="000066"/>
          <w:sz w:val="28"/>
          <w:szCs w:val="28"/>
          <w:lang w:val="el-GR"/>
        </w:rPr>
        <w:t>Στρατηγική Ρύθμισης Αγοράς Ταχυδρομικών Υπηρεσιών</w:t>
      </w:r>
    </w:p>
    <w:p w:rsidR="007C4F1B" w:rsidRPr="00EC3BCD" w:rsidRDefault="007C4F1B" w:rsidP="00EC3BCD">
      <w:pPr>
        <w:pBdr>
          <w:bottom w:val="single" w:sz="4" w:space="1" w:color="auto"/>
        </w:pBdr>
        <w:jc w:val="center"/>
        <w:rPr>
          <w:rFonts w:ascii="Tahoma" w:hAnsi="Tahoma" w:cs="Tahoma"/>
          <w:b/>
          <w:color w:val="000066"/>
          <w:sz w:val="28"/>
          <w:szCs w:val="28"/>
          <w:lang w:val="el-GR"/>
        </w:rPr>
      </w:pPr>
      <w:r w:rsidRPr="00EC3BCD">
        <w:rPr>
          <w:rFonts w:ascii="Tahoma" w:hAnsi="Tahoma" w:cs="Tahoma"/>
          <w:b/>
          <w:color w:val="000066"/>
          <w:sz w:val="28"/>
          <w:szCs w:val="28"/>
          <w:lang w:val="el-GR"/>
        </w:rPr>
        <w:t>Περίοδος 2021 – 2023</w:t>
      </w:r>
    </w:p>
    <w:p w:rsidR="007C4F1B" w:rsidRPr="00B523BF" w:rsidRDefault="007C4F1B" w:rsidP="00EC3BCD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523BF">
        <w:rPr>
          <w:rFonts w:ascii="Tahoma" w:hAnsi="Tahoma" w:cs="Tahoma"/>
          <w:sz w:val="20"/>
          <w:szCs w:val="20"/>
          <w:lang w:val="el-GR"/>
        </w:rPr>
        <w:t>Με γνώμονα τις τάσεις που παρατηρούνται στη διεθνή</w:t>
      </w:r>
      <w:r w:rsidR="00A355D8" w:rsidRPr="00B523BF">
        <w:rPr>
          <w:rFonts w:ascii="Tahoma" w:hAnsi="Tahoma" w:cs="Tahoma"/>
          <w:sz w:val="20"/>
          <w:szCs w:val="20"/>
          <w:lang w:val="el-GR"/>
        </w:rPr>
        <w:t xml:space="preserve">, ευρωπαϊκή </w:t>
      </w:r>
      <w:r w:rsidRPr="00B523BF">
        <w:rPr>
          <w:rFonts w:ascii="Tahoma" w:hAnsi="Tahoma" w:cs="Tahoma"/>
          <w:sz w:val="20"/>
          <w:szCs w:val="20"/>
          <w:lang w:val="el-GR"/>
        </w:rPr>
        <w:t xml:space="preserve"> και κυπριακή Ταχυδρομική Αγορά, οι οποίες συνοψίζονται στη μετακίνηση της έμφασης</w:t>
      </w:r>
    </w:p>
    <w:p w:rsidR="007C4F1B" w:rsidRPr="00B523BF" w:rsidRDefault="00FB5F51" w:rsidP="00EC3BC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B523BF">
        <w:rPr>
          <w:rFonts w:ascii="Tahoma" w:hAnsi="Tahoma" w:cs="Tahoma"/>
          <w:sz w:val="20"/>
          <w:szCs w:val="20"/>
          <w:lang w:val="el-GR"/>
        </w:rPr>
        <w:t>α</w:t>
      </w:r>
      <w:r w:rsidR="007C4F1B" w:rsidRPr="00B523BF">
        <w:rPr>
          <w:rFonts w:ascii="Tahoma" w:hAnsi="Tahoma" w:cs="Tahoma"/>
          <w:sz w:val="20"/>
          <w:szCs w:val="20"/>
          <w:lang w:val="el-GR"/>
        </w:rPr>
        <w:t>πό το</w:t>
      </w:r>
      <w:r w:rsidRPr="00B523BF">
        <w:rPr>
          <w:rFonts w:ascii="Tahoma" w:hAnsi="Tahoma" w:cs="Tahoma"/>
          <w:sz w:val="20"/>
          <w:szCs w:val="20"/>
          <w:lang w:val="el-GR"/>
        </w:rPr>
        <w:t xml:space="preserve"> επιστολικό ταχυδρομείο στο ταχυδρομείο δεμάτων,</w:t>
      </w:r>
      <w:r w:rsidR="007C4F1B" w:rsidRPr="00B523BF">
        <w:rPr>
          <w:rFonts w:ascii="Tahoma" w:hAnsi="Tahoma" w:cs="Tahoma"/>
          <w:sz w:val="20"/>
          <w:szCs w:val="20"/>
          <w:lang w:val="el-GR"/>
        </w:rPr>
        <w:t xml:space="preserve"> και</w:t>
      </w:r>
    </w:p>
    <w:p w:rsidR="007C4F1B" w:rsidRPr="00B523BF" w:rsidRDefault="00FB5F51" w:rsidP="00EC3BCD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B523BF">
        <w:rPr>
          <w:rFonts w:ascii="Tahoma" w:hAnsi="Tahoma" w:cs="Tahoma"/>
          <w:sz w:val="20"/>
          <w:szCs w:val="20"/>
          <w:lang w:val="el-GR"/>
        </w:rPr>
        <w:t>α</w:t>
      </w:r>
      <w:r w:rsidR="007C4F1B" w:rsidRPr="00B523BF">
        <w:rPr>
          <w:rFonts w:ascii="Tahoma" w:hAnsi="Tahoma" w:cs="Tahoma"/>
          <w:sz w:val="20"/>
          <w:szCs w:val="20"/>
          <w:lang w:val="el-GR"/>
        </w:rPr>
        <w:t>πό τον ‘αποστολέα’ στον ‘παραλήπτη’ (ο οποίος στο πλαίσιο του ηλεκτρονικού εμπορίου λειτουργεί ως ‘αποστολέας-παραλήπτης’),</w:t>
      </w:r>
    </w:p>
    <w:p w:rsidR="007C4F1B" w:rsidRPr="00B523BF" w:rsidRDefault="007C4F1B" w:rsidP="00EC3BCD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523BF">
        <w:rPr>
          <w:rFonts w:ascii="Tahoma" w:hAnsi="Tahoma" w:cs="Tahoma"/>
          <w:sz w:val="20"/>
          <w:szCs w:val="20"/>
          <w:lang w:val="el-GR"/>
        </w:rPr>
        <w:t>Αναδεικνύοντας την ‘εμπορική’ έναντι της ‘επικοινωνιακής’ πτυχής της Ταχυδρομικής Υπηρεσίας, και</w:t>
      </w:r>
    </w:p>
    <w:p w:rsidR="007C4F1B" w:rsidRPr="00B523BF" w:rsidRDefault="00EC3BCD" w:rsidP="00EC3BCD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523BF">
        <w:rPr>
          <w:rFonts w:ascii="Tahoma" w:hAnsi="Tahoma" w:cs="Tahoma"/>
          <w:sz w:val="20"/>
          <w:szCs w:val="20"/>
          <w:lang w:val="el-GR"/>
        </w:rPr>
        <w:t>Στοχεύοντας</w:t>
      </w:r>
      <w:r w:rsidR="007C4F1B" w:rsidRPr="00B523BF">
        <w:rPr>
          <w:rFonts w:ascii="Tahoma" w:hAnsi="Tahoma" w:cs="Tahoma"/>
          <w:sz w:val="20"/>
          <w:szCs w:val="20"/>
          <w:lang w:val="el-GR"/>
        </w:rPr>
        <w:t xml:space="preserve"> στην</w:t>
      </w:r>
    </w:p>
    <w:p w:rsidR="007C4F1B" w:rsidRPr="00B523BF" w:rsidRDefault="00EC3BCD" w:rsidP="00EC3BC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B523BF">
        <w:rPr>
          <w:rFonts w:ascii="Tahoma" w:hAnsi="Tahoma" w:cs="Tahoma"/>
          <w:sz w:val="20"/>
          <w:szCs w:val="20"/>
          <w:lang w:val="el-GR"/>
        </w:rPr>
        <w:t>ε</w:t>
      </w:r>
      <w:r w:rsidR="007C4F1B" w:rsidRPr="00B523BF">
        <w:rPr>
          <w:rFonts w:ascii="Tahoma" w:hAnsi="Tahoma" w:cs="Tahoma"/>
          <w:sz w:val="20"/>
          <w:szCs w:val="20"/>
          <w:lang w:val="el-GR"/>
        </w:rPr>
        <w:t>νίσχυση του ηλεκτρονικού εμπορίου</w:t>
      </w:r>
    </w:p>
    <w:p w:rsidR="007C4F1B" w:rsidRPr="00B523BF" w:rsidRDefault="00EC3BCD" w:rsidP="00EC3BCD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B523BF">
        <w:rPr>
          <w:rFonts w:ascii="Tahoma" w:hAnsi="Tahoma" w:cs="Tahoma"/>
          <w:sz w:val="20"/>
          <w:szCs w:val="20"/>
          <w:lang w:val="el-GR"/>
        </w:rPr>
        <w:t>α</w:t>
      </w:r>
      <w:r w:rsidR="007C4F1B" w:rsidRPr="00B523BF">
        <w:rPr>
          <w:rFonts w:ascii="Tahoma" w:hAnsi="Tahoma" w:cs="Tahoma"/>
          <w:sz w:val="20"/>
          <w:szCs w:val="20"/>
          <w:lang w:val="el-GR"/>
        </w:rPr>
        <w:t>πάμβλυνση της ανισότητας που παρουσιάζεται στην εξυπηρέτηση μεταξύ αστικών και (απομακρυσμένων) αγροτικών περιοχών</w:t>
      </w:r>
    </w:p>
    <w:p w:rsidR="007C4F1B" w:rsidRDefault="007C4F1B" w:rsidP="00EC3BCD">
      <w:pPr>
        <w:jc w:val="both"/>
        <w:rPr>
          <w:rFonts w:ascii="Tahoma" w:hAnsi="Tahoma" w:cs="Tahoma"/>
          <w:sz w:val="20"/>
          <w:szCs w:val="20"/>
          <w:lang w:val="el-GR"/>
        </w:rPr>
      </w:pPr>
      <w:r w:rsidRPr="00B523BF">
        <w:rPr>
          <w:rFonts w:ascii="Tahoma" w:hAnsi="Tahoma" w:cs="Tahoma"/>
          <w:sz w:val="20"/>
          <w:szCs w:val="20"/>
          <w:lang w:val="el-GR"/>
        </w:rPr>
        <w:t>ο Επίτροπος βασίζει τη στρατηγική ρύθμισης της περιόδου 2021 – 2023 στις ακόλουθες στρατηγικές δράσεις:</w:t>
      </w:r>
    </w:p>
    <w:p w:rsidR="00B523BF" w:rsidRPr="00B523BF" w:rsidRDefault="00B523BF" w:rsidP="00EC3BCD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EC3BCD" w:rsidRPr="00B523BF" w:rsidRDefault="007C4F1B" w:rsidP="00EC3BC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el-GR"/>
        </w:rPr>
      </w:pPr>
      <w:r w:rsidRPr="00B523BF">
        <w:rPr>
          <w:rFonts w:ascii="Tahoma" w:hAnsi="Tahoma" w:cs="Tahoma"/>
          <w:b/>
          <w:sz w:val="20"/>
          <w:szCs w:val="20"/>
          <w:lang w:val="el-GR"/>
        </w:rPr>
        <w:t>Προώθηση αποτελεσματικού ανταγωνισμού</w:t>
      </w:r>
      <w:r w:rsidRPr="00B523BF">
        <w:rPr>
          <w:rFonts w:ascii="Tahoma" w:hAnsi="Tahoma" w:cs="Tahoma"/>
          <w:b/>
          <w:sz w:val="20"/>
          <w:szCs w:val="20"/>
          <w:lang w:val="el-GR"/>
        </w:rPr>
        <w:tab/>
      </w:r>
    </w:p>
    <w:p w:rsidR="007C4F1B" w:rsidRPr="00B523BF" w:rsidRDefault="007C4F1B" w:rsidP="00EC3BCD">
      <w:pPr>
        <w:pStyle w:val="ListParagraph"/>
        <w:jc w:val="both"/>
        <w:rPr>
          <w:rFonts w:ascii="Tahoma" w:hAnsi="Tahoma" w:cs="Tahoma"/>
          <w:b/>
          <w:sz w:val="20"/>
          <w:szCs w:val="20"/>
          <w:lang w:val="el-GR"/>
        </w:rPr>
      </w:pPr>
      <w:r w:rsidRPr="00B523BF">
        <w:rPr>
          <w:rFonts w:ascii="Tahoma" w:hAnsi="Tahoma" w:cs="Tahoma"/>
          <w:b/>
          <w:sz w:val="20"/>
          <w:szCs w:val="20"/>
          <w:lang w:val="el-GR"/>
        </w:rPr>
        <w:tab/>
      </w:r>
    </w:p>
    <w:p w:rsidR="00EC3BCD" w:rsidRPr="00B523BF" w:rsidRDefault="007C4F1B" w:rsidP="0025047A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B523BF">
        <w:rPr>
          <w:rFonts w:ascii="Tahoma" w:hAnsi="Tahoma" w:cs="Tahoma"/>
          <w:sz w:val="20"/>
          <w:szCs w:val="20"/>
          <w:lang w:val="el-GR"/>
        </w:rPr>
        <w:t>Αξιολόγηση αντικτύπου ρυθμιστικής υποχρέωσης πρόσβασης στο δίκτυο του παροχέα Καθολικής Ταχυδρομικής Υπηρεσίας (λειτουργία, τιμές)</w:t>
      </w:r>
    </w:p>
    <w:p w:rsidR="007C4F1B" w:rsidRPr="00B523BF" w:rsidRDefault="007C4F1B" w:rsidP="00EC3BCD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B523BF">
        <w:rPr>
          <w:rFonts w:ascii="Tahoma" w:hAnsi="Tahoma" w:cs="Tahoma"/>
          <w:sz w:val="20"/>
          <w:szCs w:val="20"/>
          <w:lang w:val="el-GR"/>
        </w:rPr>
        <w:t>Επικαιροποίηση</w:t>
      </w:r>
      <w:proofErr w:type="spellEnd"/>
      <w:r w:rsidRPr="00B523BF">
        <w:rPr>
          <w:rFonts w:ascii="Tahoma" w:hAnsi="Tahoma" w:cs="Tahoma"/>
          <w:sz w:val="20"/>
          <w:szCs w:val="20"/>
          <w:lang w:val="el-GR"/>
        </w:rPr>
        <w:t xml:space="preserve"> κοστολογικού μοντέλου </w:t>
      </w:r>
      <w:r w:rsidRPr="00B523BF">
        <w:rPr>
          <w:rFonts w:ascii="Tahoma" w:hAnsi="Tahoma" w:cs="Tahoma"/>
          <w:sz w:val="20"/>
          <w:szCs w:val="20"/>
        </w:rPr>
        <w:t>Bottom</w:t>
      </w:r>
      <w:r w:rsidRPr="00B523BF">
        <w:rPr>
          <w:rFonts w:ascii="Tahoma" w:hAnsi="Tahoma" w:cs="Tahoma"/>
          <w:sz w:val="20"/>
          <w:szCs w:val="20"/>
          <w:lang w:val="el-GR"/>
        </w:rPr>
        <w:t xml:space="preserve"> </w:t>
      </w:r>
      <w:r w:rsidRPr="00B523BF">
        <w:rPr>
          <w:rFonts w:ascii="Tahoma" w:hAnsi="Tahoma" w:cs="Tahoma"/>
          <w:sz w:val="20"/>
          <w:szCs w:val="20"/>
        </w:rPr>
        <w:t>Up</w:t>
      </w:r>
      <w:r w:rsidRPr="00B523BF">
        <w:rPr>
          <w:rFonts w:ascii="Tahoma" w:hAnsi="Tahoma" w:cs="Tahoma"/>
          <w:sz w:val="20"/>
          <w:szCs w:val="20"/>
          <w:lang w:val="el-GR"/>
        </w:rPr>
        <w:t xml:space="preserve"> (κοστολογικός έλεγχος Κυπριακού Ταχυδρομείου, σημεία πρόσβασης, λιανικ</w:t>
      </w:r>
      <w:r w:rsidR="00EC3BCD" w:rsidRPr="00B523BF">
        <w:rPr>
          <w:rFonts w:ascii="Tahoma" w:hAnsi="Tahoma" w:cs="Tahoma"/>
          <w:sz w:val="20"/>
          <w:szCs w:val="20"/>
          <w:lang w:val="el-GR"/>
        </w:rPr>
        <w:t>ές/χονδρικές τιμές)</w:t>
      </w:r>
    </w:p>
    <w:p w:rsidR="00EC3BCD" w:rsidRPr="00B523BF" w:rsidRDefault="00EC3BCD" w:rsidP="00EC3BCD">
      <w:pPr>
        <w:pStyle w:val="ListParagraph"/>
        <w:ind w:left="1440"/>
        <w:jc w:val="both"/>
        <w:rPr>
          <w:rFonts w:ascii="Tahoma" w:hAnsi="Tahoma" w:cs="Tahoma"/>
          <w:sz w:val="20"/>
          <w:szCs w:val="20"/>
          <w:lang w:val="el-GR"/>
        </w:rPr>
      </w:pPr>
    </w:p>
    <w:p w:rsidR="007C4F1B" w:rsidRPr="00B523BF" w:rsidRDefault="007C4F1B" w:rsidP="00EC3BC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el-GR"/>
        </w:rPr>
      </w:pPr>
      <w:r w:rsidRPr="00B523BF">
        <w:rPr>
          <w:rFonts w:ascii="Tahoma" w:hAnsi="Tahoma" w:cs="Tahoma"/>
          <w:b/>
          <w:sz w:val="20"/>
          <w:szCs w:val="20"/>
          <w:lang w:val="el-GR"/>
        </w:rPr>
        <w:t>Προστασία και Ενημέρωση του Καταναλωτή</w:t>
      </w:r>
    </w:p>
    <w:p w:rsidR="00EC3BCD" w:rsidRPr="00B523BF" w:rsidRDefault="00EC3BCD" w:rsidP="00EC3BCD">
      <w:pPr>
        <w:pStyle w:val="ListParagraph"/>
        <w:jc w:val="both"/>
        <w:rPr>
          <w:rFonts w:ascii="Tahoma" w:hAnsi="Tahoma" w:cs="Tahoma"/>
          <w:b/>
          <w:sz w:val="20"/>
          <w:szCs w:val="20"/>
          <w:lang w:val="el-GR"/>
        </w:rPr>
      </w:pPr>
    </w:p>
    <w:p w:rsidR="00EC3BCD" w:rsidRPr="00B523BF" w:rsidRDefault="007C4F1B" w:rsidP="00E50F1C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B523BF">
        <w:rPr>
          <w:rFonts w:ascii="Tahoma" w:hAnsi="Tahoma" w:cs="Tahoma"/>
          <w:sz w:val="20"/>
          <w:szCs w:val="20"/>
          <w:lang w:val="el-GR"/>
        </w:rPr>
        <w:t>Δη</w:t>
      </w:r>
      <w:r w:rsidR="00905868" w:rsidRPr="00B523BF">
        <w:rPr>
          <w:rFonts w:ascii="Tahoma" w:hAnsi="Tahoma" w:cs="Tahoma"/>
          <w:sz w:val="20"/>
          <w:szCs w:val="20"/>
          <w:lang w:val="el-GR"/>
        </w:rPr>
        <w:t>μιουργία συνθηκών παράδοσης δεμάτων με έμφαση στην εξυπηρέτηση του παραλήπτη (έρευνα καταναλωτών, έλεγχος ποιότητας παροχής υπηρεσίας παροχέα Καθολικής Ταχυδρομικής Υπηρεσίας</w:t>
      </w:r>
      <w:r w:rsidR="00D75FD4" w:rsidRPr="00B523BF">
        <w:rPr>
          <w:rFonts w:ascii="Tahoma" w:hAnsi="Tahoma" w:cs="Tahoma"/>
          <w:sz w:val="20"/>
          <w:szCs w:val="20"/>
          <w:lang w:val="el-GR"/>
        </w:rPr>
        <w:t>, διαδικασί</w:t>
      </w:r>
      <w:r w:rsidR="00B523BF" w:rsidRPr="00B523BF">
        <w:rPr>
          <w:rFonts w:ascii="Tahoma" w:hAnsi="Tahoma" w:cs="Tahoma"/>
          <w:sz w:val="20"/>
          <w:szCs w:val="20"/>
          <w:lang w:val="el-GR"/>
        </w:rPr>
        <w:t>α</w:t>
      </w:r>
      <w:r w:rsidR="00D75FD4" w:rsidRPr="00B523BF">
        <w:rPr>
          <w:rFonts w:ascii="Tahoma" w:hAnsi="Tahoma" w:cs="Tahoma"/>
          <w:sz w:val="20"/>
          <w:szCs w:val="20"/>
          <w:lang w:val="el-GR"/>
        </w:rPr>
        <w:t xml:space="preserve"> αποζημίωσης καταναλωτών</w:t>
      </w:r>
      <w:r w:rsidR="00905868" w:rsidRPr="00B523BF">
        <w:rPr>
          <w:rFonts w:ascii="Tahoma" w:hAnsi="Tahoma" w:cs="Tahoma"/>
          <w:sz w:val="20"/>
          <w:szCs w:val="20"/>
          <w:lang w:val="el-GR"/>
        </w:rPr>
        <w:t>)</w:t>
      </w:r>
    </w:p>
    <w:p w:rsidR="00905868" w:rsidRPr="00B523BF" w:rsidRDefault="00905868" w:rsidP="00EC3BCD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B523BF">
        <w:rPr>
          <w:rFonts w:ascii="Tahoma" w:hAnsi="Tahoma" w:cs="Tahoma"/>
          <w:sz w:val="20"/>
          <w:szCs w:val="20"/>
          <w:lang w:val="el-GR"/>
        </w:rPr>
        <w:t>Ανάπτυξη εργαλείου (</w:t>
      </w:r>
      <w:r w:rsidRPr="00B523BF">
        <w:rPr>
          <w:rFonts w:ascii="Tahoma" w:hAnsi="Tahoma" w:cs="Tahoma"/>
          <w:sz w:val="20"/>
          <w:szCs w:val="20"/>
        </w:rPr>
        <w:t>GIS</w:t>
      </w:r>
      <w:r w:rsidRPr="00B523BF">
        <w:rPr>
          <w:rFonts w:ascii="Tahoma" w:hAnsi="Tahoma" w:cs="Tahoma"/>
          <w:sz w:val="20"/>
          <w:szCs w:val="20"/>
          <w:lang w:val="el-GR"/>
        </w:rPr>
        <w:t>) το οποίο να αποτυπώνει τις περιοχές δραστηριοποίησης των αδειοδοτημένων παροχέων Ταχυδρομικών Υπηρεσιών</w:t>
      </w:r>
    </w:p>
    <w:p w:rsidR="00905868" w:rsidRPr="00B523BF" w:rsidRDefault="00905868" w:rsidP="00EC3BCD">
      <w:pPr>
        <w:pStyle w:val="ListParagraph"/>
        <w:numPr>
          <w:ilvl w:val="1"/>
          <w:numId w:val="3"/>
        </w:numPr>
        <w:jc w:val="both"/>
        <w:rPr>
          <w:rFonts w:ascii="Tahoma" w:hAnsi="Tahoma" w:cs="Tahoma"/>
          <w:sz w:val="20"/>
          <w:szCs w:val="20"/>
          <w:lang w:val="el-GR"/>
        </w:rPr>
      </w:pPr>
      <w:r w:rsidRPr="00B523BF">
        <w:rPr>
          <w:rFonts w:ascii="Tahoma" w:hAnsi="Tahoma" w:cs="Tahoma"/>
          <w:sz w:val="20"/>
          <w:szCs w:val="20"/>
          <w:lang w:val="el-GR"/>
        </w:rPr>
        <w:t>Ανάπτυξη συγκριτικού εργαλείου τιμών αναφορικά με αποστολές Ταχυδρομικών Αντικειμένων.</w:t>
      </w:r>
    </w:p>
    <w:p w:rsidR="00EC3BCD" w:rsidRPr="00B523BF" w:rsidRDefault="00EC3BCD" w:rsidP="00EC3BCD">
      <w:pPr>
        <w:pStyle w:val="ListParagraph"/>
        <w:ind w:left="1440"/>
        <w:jc w:val="both"/>
        <w:rPr>
          <w:rFonts w:ascii="Tahoma" w:hAnsi="Tahoma" w:cs="Tahoma"/>
          <w:sz w:val="20"/>
          <w:szCs w:val="20"/>
          <w:lang w:val="el-GR"/>
        </w:rPr>
      </w:pPr>
    </w:p>
    <w:p w:rsidR="00443862" w:rsidRPr="00B523BF" w:rsidRDefault="000B67BA" w:rsidP="00EC3BCD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sz w:val="20"/>
          <w:szCs w:val="20"/>
          <w:lang w:val="el-GR"/>
        </w:rPr>
      </w:pPr>
      <w:r w:rsidRPr="00B523BF">
        <w:rPr>
          <w:rFonts w:ascii="Tahoma" w:hAnsi="Tahoma" w:cs="Tahoma"/>
          <w:b/>
          <w:sz w:val="20"/>
          <w:szCs w:val="20"/>
          <w:lang w:val="el-GR"/>
        </w:rPr>
        <w:t xml:space="preserve">Διαμόρφωση </w:t>
      </w:r>
      <w:r w:rsidR="00B523BF" w:rsidRPr="00B523BF">
        <w:rPr>
          <w:rFonts w:ascii="Tahoma" w:hAnsi="Tahoma" w:cs="Tahoma"/>
          <w:b/>
          <w:sz w:val="20"/>
          <w:szCs w:val="20"/>
          <w:lang w:val="el-GR"/>
        </w:rPr>
        <w:t xml:space="preserve">νέου </w:t>
      </w:r>
      <w:r w:rsidRPr="00B523BF">
        <w:rPr>
          <w:rFonts w:ascii="Tahoma" w:hAnsi="Tahoma" w:cs="Tahoma"/>
          <w:b/>
          <w:sz w:val="20"/>
          <w:szCs w:val="20"/>
          <w:lang w:val="el-GR"/>
        </w:rPr>
        <w:t>Ρυθμιστικού Πλαισίου</w:t>
      </w:r>
      <w:r w:rsidR="00B523BF" w:rsidRPr="00B523BF">
        <w:rPr>
          <w:rFonts w:ascii="Tahoma" w:hAnsi="Tahoma" w:cs="Tahoma"/>
          <w:b/>
          <w:sz w:val="20"/>
          <w:szCs w:val="20"/>
          <w:lang w:val="el-GR"/>
        </w:rPr>
        <w:t xml:space="preserve"> στην Ταχυδρομική Αγορά</w:t>
      </w:r>
    </w:p>
    <w:p w:rsidR="00905868" w:rsidRPr="00B523BF" w:rsidRDefault="00905868" w:rsidP="000B67BA">
      <w:pPr>
        <w:pStyle w:val="ListParagraph"/>
        <w:ind w:left="540"/>
        <w:jc w:val="both"/>
        <w:rPr>
          <w:sz w:val="20"/>
          <w:szCs w:val="20"/>
          <w:lang w:val="el-GR"/>
        </w:rPr>
      </w:pPr>
      <w:r w:rsidRPr="00B523BF">
        <w:rPr>
          <w:rFonts w:ascii="Tahoma" w:hAnsi="Tahoma" w:cs="Tahoma"/>
          <w:sz w:val="20"/>
          <w:szCs w:val="20"/>
          <w:lang w:val="el-GR"/>
        </w:rPr>
        <w:t xml:space="preserve">Ενεργή συμμετοχή σε </w:t>
      </w:r>
      <w:r w:rsidR="00B523BF" w:rsidRPr="00B523BF">
        <w:rPr>
          <w:rFonts w:ascii="Tahoma" w:hAnsi="Tahoma" w:cs="Tahoma"/>
          <w:sz w:val="20"/>
          <w:szCs w:val="20"/>
          <w:lang w:val="el-GR"/>
        </w:rPr>
        <w:t>ε</w:t>
      </w:r>
      <w:r w:rsidR="00AC290B" w:rsidRPr="00B523BF">
        <w:rPr>
          <w:rFonts w:ascii="Tahoma" w:hAnsi="Tahoma" w:cs="Tahoma"/>
          <w:sz w:val="20"/>
          <w:szCs w:val="20"/>
          <w:lang w:val="el-GR"/>
        </w:rPr>
        <w:t xml:space="preserve">θνικό (συμβουλευτικός ρόλος προς ΥΜΕΕ) και </w:t>
      </w:r>
      <w:r w:rsidR="00B523BF" w:rsidRPr="00B523BF">
        <w:rPr>
          <w:rFonts w:ascii="Tahoma" w:hAnsi="Tahoma" w:cs="Tahoma"/>
          <w:sz w:val="20"/>
          <w:szCs w:val="20"/>
          <w:lang w:val="el-GR"/>
        </w:rPr>
        <w:t>ε</w:t>
      </w:r>
      <w:r w:rsidR="00AC290B" w:rsidRPr="00B523BF">
        <w:rPr>
          <w:rFonts w:ascii="Tahoma" w:hAnsi="Tahoma" w:cs="Tahoma"/>
          <w:sz w:val="20"/>
          <w:szCs w:val="20"/>
          <w:lang w:val="el-GR"/>
        </w:rPr>
        <w:t>υρωπαϊκό επίπεδο (</w:t>
      </w:r>
      <w:r w:rsidR="00AC290B" w:rsidRPr="00B523BF">
        <w:rPr>
          <w:rFonts w:ascii="Tahoma" w:hAnsi="Tahoma" w:cs="Tahoma"/>
          <w:sz w:val="20"/>
          <w:szCs w:val="20"/>
        </w:rPr>
        <w:t>ERGP</w:t>
      </w:r>
      <w:r w:rsidR="00AC290B" w:rsidRPr="00B523BF">
        <w:rPr>
          <w:rFonts w:ascii="Tahoma" w:hAnsi="Tahoma" w:cs="Tahoma"/>
          <w:sz w:val="20"/>
          <w:szCs w:val="20"/>
          <w:lang w:val="el-GR"/>
        </w:rPr>
        <w:t xml:space="preserve">, </w:t>
      </w:r>
      <w:r w:rsidR="00AC290B" w:rsidRPr="00B523BF">
        <w:rPr>
          <w:rFonts w:ascii="Tahoma" w:hAnsi="Tahoma" w:cs="Tahoma"/>
          <w:sz w:val="20"/>
          <w:szCs w:val="20"/>
        </w:rPr>
        <w:t>EE</w:t>
      </w:r>
      <w:r w:rsidR="00AC290B" w:rsidRPr="00B523BF">
        <w:rPr>
          <w:rFonts w:ascii="Tahoma" w:hAnsi="Tahoma" w:cs="Tahoma"/>
          <w:sz w:val="20"/>
          <w:szCs w:val="20"/>
          <w:lang w:val="el-GR"/>
        </w:rPr>
        <w:t>) στη διαμόρφωση του νέου ευρωπαϊκού ρυθμιστικού πλαισίου στις Ταχυδρομικές Υπηρεσίες (αντικατάσταση ισχύουσας Ταχυδρομικής Οδηγίας).</w:t>
      </w:r>
    </w:p>
    <w:sectPr w:rsidR="00905868" w:rsidRPr="00B523BF" w:rsidSect="00EC3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157B" w:rsidRDefault="00E8157B" w:rsidP="007C4F1B">
      <w:pPr>
        <w:spacing w:after="0" w:line="240" w:lineRule="auto"/>
      </w:pPr>
      <w:r>
        <w:separator/>
      </w:r>
    </w:p>
  </w:endnote>
  <w:endnote w:type="continuationSeparator" w:id="0">
    <w:p w:rsidR="00E8157B" w:rsidRDefault="00E8157B" w:rsidP="007C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3BF" w:rsidRDefault="00B52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3BF" w:rsidRDefault="00B523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23BF" w:rsidRDefault="00B5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157B" w:rsidRDefault="00E8157B" w:rsidP="007C4F1B">
      <w:pPr>
        <w:spacing w:after="0" w:line="240" w:lineRule="auto"/>
      </w:pPr>
      <w:r>
        <w:separator/>
      </w:r>
    </w:p>
  </w:footnote>
  <w:footnote w:type="continuationSeparator" w:id="0">
    <w:p w:rsidR="00E8157B" w:rsidRDefault="00E8157B" w:rsidP="007C4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72E" w:rsidRDefault="004877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4F1B" w:rsidRDefault="007C4F1B">
    <w:pPr>
      <w:pStyle w:val="Header"/>
    </w:pPr>
    <w:r>
      <w:rPr>
        <w:rFonts w:ascii="Tahoma" w:hAnsi="Tahoma" w:cs="Tahoma"/>
        <w:noProof/>
        <w:sz w:val="20"/>
        <w:lang w:eastAsia="en-GB"/>
      </w:rPr>
      <w:drawing>
        <wp:inline distT="0" distB="0" distL="0" distR="0" wp14:anchorId="09C75929" wp14:editId="3FB4408D">
          <wp:extent cx="5274310" cy="666429"/>
          <wp:effectExtent l="0" t="0" r="2540" b="635"/>
          <wp:docPr id="4" name="Picture 4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772E" w:rsidRDefault="00487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013B"/>
    <w:multiLevelType w:val="hybridMultilevel"/>
    <w:tmpl w:val="A6908920"/>
    <w:lvl w:ilvl="0" w:tplc="0AD86822">
      <w:start w:val="1"/>
      <w:numFmt w:val="decimal"/>
      <w:lvlText w:val="%1."/>
      <w:lvlJc w:val="left"/>
      <w:pPr>
        <w:ind w:left="630" w:hanging="360"/>
      </w:pPr>
      <w:rPr>
        <w:rFonts w:ascii="Tahoma" w:hAnsi="Tahoma" w:cs="Tahoma" w:hint="default"/>
        <w:b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3D02"/>
    <w:multiLevelType w:val="hybridMultilevel"/>
    <w:tmpl w:val="625E16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5739F"/>
    <w:multiLevelType w:val="hybridMultilevel"/>
    <w:tmpl w:val="32068CA8"/>
    <w:lvl w:ilvl="0" w:tplc="6B2CD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455303">
    <w:abstractNumId w:val="1"/>
  </w:num>
  <w:num w:numId="2" w16cid:durableId="1904482622">
    <w:abstractNumId w:val="2"/>
  </w:num>
  <w:num w:numId="3" w16cid:durableId="95047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1B"/>
    <w:rsid w:val="00071FD3"/>
    <w:rsid w:val="000B67BA"/>
    <w:rsid w:val="000D7485"/>
    <w:rsid w:val="0023566E"/>
    <w:rsid w:val="003825CB"/>
    <w:rsid w:val="00443862"/>
    <w:rsid w:val="0048772E"/>
    <w:rsid w:val="00582E32"/>
    <w:rsid w:val="006268BA"/>
    <w:rsid w:val="007C4F1B"/>
    <w:rsid w:val="00905868"/>
    <w:rsid w:val="009E3A7B"/>
    <w:rsid w:val="00A355D8"/>
    <w:rsid w:val="00A760B8"/>
    <w:rsid w:val="00AA5A32"/>
    <w:rsid w:val="00AC290B"/>
    <w:rsid w:val="00B369F3"/>
    <w:rsid w:val="00B523BF"/>
    <w:rsid w:val="00BC046D"/>
    <w:rsid w:val="00C13927"/>
    <w:rsid w:val="00CE4712"/>
    <w:rsid w:val="00D75FD4"/>
    <w:rsid w:val="00E8157B"/>
    <w:rsid w:val="00EC3BCD"/>
    <w:rsid w:val="00F574FB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63379"/>
  <w15:chartTrackingRefBased/>
  <w15:docId w15:val="{F7AD1A1F-0FDA-47EE-B428-23976252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1B"/>
  </w:style>
  <w:style w:type="paragraph" w:styleId="Footer">
    <w:name w:val="footer"/>
    <w:basedOn w:val="Normal"/>
    <w:link w:val="FooterChar"/>
    <w:uiPriority w:val="99"/>
    <w:unhideWhenUsed/>
    <w:rsid w:val="007C4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1B"/>
  </w:style>
  <w:style w:type="paragraph" w:styleId="ListParagraph">
    <w:name w:val="List Paragraph"/>
    <w:basedOn w:val="Normal"/>
    <w:uiPriority w:val="34"/>
    <w:qFormat/>
    <w:rsid w:val="007C4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2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E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ΝΠαπ</dc:creator>
  <cp:keywords/>
  <dc:description/>
  <cp:lastModifiedBy>Andys Andronikou</cp:lastModifiedBy>
  <cp:revision>1</cp:revision>
  <cp:lastPrinted>2020-07-17T05:52:00Z</cp:lastPrinted>
  <dcterms:created xsi:type="dcterms:W3CDTF">2023-07-31T07:23:00Z</dcterms:created>
  <dcterms:modified xsi:type="dcterms:W3CDTF">2023-07-31T07:23:00Z</dcterms:modified>
</cp:coreProperties>
</file>